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94E" w:rsidRPr="0007694E" w:rsidRDefault="0007694E" w:rsidP="0007694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  <w:t>Чтобы помочь детям,</w:t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  <w:lang w:eastAsia="ru-RU"/>
        </w:rPr>
        <w:br/>
        <w:t>Вы должны это знать:</w:t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i/>
          <w:iCs/>
          <w:color w:val="800080"/>
          <w:sz w:val="36"/>
          <w:szCs w:val="36"/>
          <w:lang w:eastAsia="ru-RU"/>
        </w:rPr>
        <w:t>Родители!</w:t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i/>
          <w:iCs/>
          <w:noProof/>
          <w:color w:val="000000"/>
          <w:sz w:val="16"/>
          <w:szCs w:val="16"/>
          <w:lang w:eastAsia="ru-RU"/>
        </w:rPr>
        <w:drawing>
          <wp:inline distT="0" distB="0" distL="0" distR="0" wp14:anchorId="004E1ABE" wp14:editId="4F64AB76">
            <wp:extent cx="5709417" cy="3599415"/>
            <wp:effectExtent l="0" t="0" r="5715" b="1270"/>
            <wp:docPr id="2" name="Рисунок 1" descr="http://ikorec.cbg.ru/wp-content/uploads/2015/1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korec.cbg.ru/wp-content/uploads/2015/11/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05" cy="36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4E" w:rsidRPr="0007694E" w:rsidRDefault="0007694E" w:rsidP="000769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Будьте в курсе того, чем занимаются ваши дети в Интернете. Попросите их научить Вас пользоваться различными приложениями, которыми вы не пользовались ранее.</w:t>
      </w:r>
    </w:p>
    <w:p w:rsidR="0007694E" w:rsidRPr="0007694E" w:rsidRDefault="0007694E" w:rsidP="000769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Помогите своим детям понять, что они не должны предоставлять никому информацию о себе в Интернете — номер мобильно телефона, домашний адрес, название/номер школы, а также показывать фотографии свои и семьи. Ведь любой человек в Интернете может это увидеть.</w:t>
      </w:r>
    </w:p>
    <w:p w:rsidR="0007694E" w:rsidRPr="0007694E" w:rsidRDefault="0007694E" w:rsidP="000769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Если Ваш ребенок получает спам (нежелательную электронную почту), напомните ему, чтобы он не верил написанному в письмах и ни в коем случае не отвечал на них.</w:t>
      </w:r>
    </w:p>
    <w:p w:rsidR="0007694E" w:rsidRPr="0007694E" w:rsidRDefault="0007694E" w:rsidP="000769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Объясните детям, что нельзя открывайте файлы, присланные от неизвестных Вам людей. Эти файлы могут содержать вирусы или фото/видео с нежелательным содержанием.</w:t>
      </w:r>
    </w:p>
    <w:p w:rsidR="0007694E" w:rsidRPr="0007694E" w:rsidRDefault="0007694E" w:rsidP="000769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Помогите ребенку понять, что некоторые люди в Интернете могут говорить неправду и быть не теми, за кого себя выдают. Дети никогда не должны встречаться с сетевыми друзьями в реальной жизни самостоятельно без взрослых.</w:t>
      </w:r>
    </w:p>
    <w:p w:rsidR="0007694E" w:rsidRPr="0007694E" w:rsidRDefault="0007694E" w:rsidP="000769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Постоянно общайтесь со своими детьми. Никогда не поздно рассказать ребенку, как правильно поступать и реагировать на действия других людей в Интернете.</w:t>
      </w:r>
    </w:p>
    <w:p w:rsidR="0007694E" w:rsidRPr="0007694E" w:rsidRDefault="0007694E" w:rsidP="000769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Научите своих детей как реагировать, в случае, если их кто-то обидел или они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получили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/натолкнулись на нежелательный контент в Интернете, так же расскажите куда в подобном случае они могут обратится.</w:t>
      </w:r>
    </w:p>
    <w:p w:rsidR="0007694E" w:rsidRPr="0007694E" w:rsidRDefault="0007694E" w:rsidP="000769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Убедитесь, что на компьютерах установлены и правильно настроены средства фильтрации.</w:t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 </w:t>
      </w:r>
    </w:p>
    <w:p w:rsidR="0007694E" w:rsidRPr="0007694E" w:rsidRDefault="00ED2712" w:rsidP="0007694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hyperlink r:id="rId7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"Профилактика терроризма и экстремизма в сети Интернет"</w:t>
        </w:r>
      </w:hyperlink>
    </w:p>
    <w:p w:rsidR="0007694E" w:rsidRPr="0007694E" w:rsidRDefault="0007694E" w:rsidP="0007694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Электронные ресурсы по теме «Безопасный Интернет»</w:t>
      </w:r>
    </w:p>
    <w:p w:rsidR="0007694E" w:rsidRPr="00ED2712" w:rsidRDefault="00ED2712" w:rsidP="00076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hyperlink r:id="rId8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http://www.saferinternet.ru/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  - Безопасный Интернет. Портал Российского Оргкомитета по проведению Года Безопасного Интернета. Мероприятия, Интернет и законодательство, проблемы и решения, международные ресурсы. </w:t>
      </w:r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hyperlink r:id="rId9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http://www.saferunet.ru/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   - Центр Безопасного Интернета в России. Сайт посвящен проблеме безопасной, корректной и комфортной работы в Интернете. Интернет-угрозы и </w:t>
      </w:r>
      <w:proofErr w:type="gramStart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эффективное</w:t>
      </w:r>
      <w:proofErr w:type="gramEnd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противодействием им в отношении пользователей. </w:t>
      </w:r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hyperlink r:id="rId10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http://www.fid.su/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  - Фонд развития Интернет. Информация о проектах, конкурсах, конференциях и др. по компьютерной безопасности и безопасности Интернета. </w:t>
      </w:r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hyperlink r:id="rId11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http://www.symantec.com/ru/ru/norton/clubsymantec/library/article.jsp?aid=cs_teach_kids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   – </w:t>
      </w:r>
      <w:proofErr w:type="spellStart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Club</w:t>
      </w:r>
      <w:proofErr w:type="spellEnd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Symantec</w:t>
      </w:r>
      <w:proofErr w:type="spellEnd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единый источник сведений о безопасности в Интернете. Статья для родителей «Расскажите детям о безопасности в Интернете». Информация о средствах родительского контроля.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hyperlink r:id="rId12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http://www.nachalka.com/bezopasnost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   - Nachalka.com </w:t>
      </w:r>
      <w:proofErr w:type="gramStart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предназначен</w:t>
      </w:r>
      <w:proofErr w:type="gramEnd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для учителей, родителей, детей, имеющих отношение к начальной школе. Статья «Безопасность детей в Интернете». Советы учителям и родителям. </w:t>
      </w:r>
      <w:r w:rsid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hyperlink r:id="rId13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http://www.obzh.info/novosti/novoe/bezopasnost-detei-v-internete.html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   - Личная </w:t>
      </w:r>
      <w:bookmarkStart w:id="0" w:name="_GoBack"/>
      <w:bookmarkEnd w:id="0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безопасность. Основы безопасности жизни. Рекомендации взрослым: как сделать посещение Интернета для детей полностью безопасным. </w:t>
      </w:r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hyperlink r:id="rId14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http://www.ifap.ru/library/book099.pdf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   - «Безопасность детей в Интернете», компания </w:t>
      </w:r>
      <w:proofErr w:type="spellStart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Microsoft</w:t>
      </w:r>
      <w:proofErr w:type="spellEnd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Информация для родителей: памятки, советы, рекомендации. </w:t>
      </w:r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hyperlink r:id="rId15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http://www.interneshka.net/children/index.phtml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  - «</w:t>
      </w:r>
      <w:proofErr w:type="spellStart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Интернешка</w:t>
      </w:r>
      <w:proofErr w:type="spellEnd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 - детский онлайн-конкурс по безопасному использованию сети Интернет. Советы детям, педагогам и родителям, «полезные ссылки». Регистрация и участие в конкурсе по безопасному использованию сети Интернет. </w:t>
      </w:r>
      <w:r w:rsid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hyperlink r:id="rId16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http://www.oszone.net/6213/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  - OS.zone.net - Компьютерный информационный портал. Статья для родителей «Обеспечение безопасности детей при работе в Интернет». Рекомендации по программе «Родительский контроль». </w:t>
      </w:r>
      <w:r w:rsid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hyperlink r:id="rId17" w:tgtFrame="_blank" w:history="1">
        <w:r w:rsidR="0007694E" w:rsidRPr="0007694E">
          <w:rPr>
            <w:rFonts w:ascii="Times New Roman" w:eastAsia="Times New Roman" w:hAnsi="Times New Roman" w:cs="Times New Roman"/>
            <w:b/>
            <w:bCs/>
            <w:color w:val="838383"/>
            <w:sz w:val="27"/>
            <w:szCs w:val="27"/>
            <w:u w:val="single"/>
            <w:lang w:eastAsia="ru-RU"/>
          </w:rPr>
          <w:t>http://www.rgdb.ru/innocuous-internet</w:t>
        </w:r>
      </w:hyperlink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  - Российская государственная детская библиотека. Ресурс для детей и родителей. Правила безопасного Интернета. Обзор программных продуктов для безопасного Интернета. Как защититься от </w:t>
      </w:r>
      <w:proofErr w:type="gramStart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Интернет-угроз</w:t>
      </w:r>
      <w:proofErr w:type="gramEnd"/>
      <w:r w:rsidR="0007694E"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Ссылки на электронные ресурсы, информирующие об опасностях и защите в Сети.</w:t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 </w:t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noProof/>
          <w:color w:val="000000"/>
          <w:sz w:val="16"/>
          <w:szCs w:val="16"/>
          <w:lang w:eastAsia="ru-RU"/>
        </w:rPr>
        <mc:AlternateContent>
          <mc:Choice Requires="wps">
            <w:drawing>
              <wp:inline distT="0" distB="0" distL="0" distR="0" wp14:anchorId="61FF39A1" wp14:editId="1752B4BA">
                <wp:extent cx="304800" cy="304800"/>
                <wp:effectExtent l="0" t="0" r="0" b="0"/>
                <wp:docPr id="1" name="AutoShape 2" descr="https://static-eu.insales.ru/images/products/1/382/62693758/4607082999411644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static-eu.insales.ru/images/products/1/382/62693758/4607082999411644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enuZHwAgAAE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 </w:t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color w:val="505050"/>
          <w:kern w:val="36"/>
          <w:sz w:val="28"/>
          <w:szCs w:val="28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0"/>
          <w:szCs w:val="30"/>
          <w:lang w:eastAsia="ru-RU"/>
        </w:rPr>
        <w:lastRenderedPageBreak/>
        <w:drawing>
          <wp:inline distT="0" distB="0" distL="0" distR="0" wp14:anchorId="4376D6D7" wp14:editId="411CD0D8">
            <wp:extent cx="3931215" cy="3416413"/>
            <wp:effectExtent l="0" t="0" r="0" b="0"/>
            <wp:docPr id="3" name="Рисунок 3" descr="http://sh16.nevinsk.ru/wp-content/uploads/2016/07/%D0%B1%D0%B5%D0%B7%D0%BE%D0%BF-%D0%B8%D0%BD%D1%82%D0%B5%D1%80%D0%BD%D0%B5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16.nevinsk.ru/wp-content/uploads/2016/07/%D0%B1%D0%B5%D0%B7%D0%BE%D0%BF-%D0%B8%D0%BD%D1%82%D0%B5%D1%80%D0%BD%D0%B5%D1%8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920" cy="34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 каждым годом молодежи в интернете становиться больше, а школьники одни из самых активных пользователей Рунета. Между тем, помимо огромного количества возможностей, интернет несет и проблемы. Эта памятка должна помочь тебе безопасно находиться в сети.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Компьютерные вирусы 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Компьютерный вирус – это разновидность компьютерных программ, отличительной особенностью которой является способность к размножению. В дополнение к этому, вирусы могут повредить или полностью уничтожить все файлы и данные, подконтрольные пользователю, от имени которого была запущена заражённая программа, а также повредить или даже уничтожить операционную систему со всеми файлами в целом. В большинстве случаев распространяются вирусы через интернет.</w:t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23C1DC4" wp14:editId="574E89B2">
            <wp:extent cx="6172200" cy="4400550"/>
            <wp:effectExtent l="0" t="0" r="0" b="0"/>
            <wp:docPr id="4" name="Рисунок 4" descr="http://co11tula.ru/wp-content/uploads/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11tula.ru/wp-content/uploads/SCAN00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Методы защиты от вредоносных программ: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Используй современные операционные системы, имеющие серьёзный уровень защиты от вредоносных программ;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Постоянно устанавливай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пачти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(цифровые заплатки, которые автоматически устанавливаются с целью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дорабтки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программы) и другие обновления своей операционной системы. Скачивай их только с официального сайта разработчика ОС. Если существует режим автоматического обновления, включи его;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Ограничь физический доступ к компьютеру для посторонних лиц;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Используй внешние носители информации, такие как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флешка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, диск или файл из интернета, только из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проференных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источников;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Работай на своем компьютере под правами пользователя, а не администратора. Это не позволит большинству вредоносных программ инсталлироваться на твоем персональном компьютере;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Используй антивирусные программные продукты известных производителей, с автоматическим обновлением баз;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Не открывай компьютерные файлы, полученные из ненадёжных источников. Даже те файлы, которые прислал твой знакомый. Лучше уточни у него, отправлял ли он тебе их.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Сети WI-FI 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Wi-Fi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- это не вид передачи данных, не технология, а всего лишь бренд, марка. Еще в 1991 году нидерландская компания зарегистрировала бренд «WECA», что обозначало словосочетание «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Wireless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Fidelity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», который переводится как «беспроводная точность». До нашего времени дошла другая аббревиатура, которая является такой же технологией. Это аббревиатура «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Wi-Fi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». Такое название было дано с намеком на стандарт высший звуковой техники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Hi-Fi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, что в переводе 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означает «высокая точность».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Да, бесплатный интернет-доступ в кафе, отелях и аэропортах является отличной возможностью выхода в интернет. Но многие эксперты считают, что общедоступные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Wi-Fi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сети не являются безопасными.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Советы по безопасности работе в общедоступных сетях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Wi-fi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Не передавай свою личную информацию через общедоступные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Wi-Fi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сети. Работая в них, желательно не вводить пароли доступа, логины и какие-то номера;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Используй и обновляй антивирусные программы и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брандмауер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Тем самым ты обезопасишь себя от закачки вируса на твое устройство;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При использовании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Wi-Fi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отключи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Не используй публичный WI-FI для передачи личных данных, например для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выхода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 социальные сети или в электронную почту;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Ипользуй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только защищенное соединение через HTTPS, а не НТТР, т.е. при наборе веб-адреса вводи именно «https://»;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В мобильном телефоне отключи функцию «Подключение к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Wi-Fi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автоматически». Не допускай автоматического подключения устройства к сетям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Wi-Fi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без твоего согласия.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Социальные сети 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Социальные сети активно входят в нашу жизнь, многие люди работают и живут там постоянно, а в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Facebook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уже зарегистрирован миллиард человек, что является одной седьмой всех жителей планеты.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Основные советы по безопасности в социальных сетях: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Ограничь список друзей. У тебя в друзьях не должно быть случайных и незнакомых людей;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Защищай свою частную жизнь. Не указывай пароли, телефоны, адреса, дату твоего рождения и другую личную информацию. Злоумышленники могут использовать даже информацию о том, как ты и твои родители планируете провести каникулы;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Если ты говоришь с людьми, которых не знаешь, не используй свое реальное имя и другую личную информации: имя, место жительства, место учебы и прочее;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Избегай размещения фотографий в Интернете, где ты изображен на местности, по которой можно определить твое местоположение;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При регистрации в социальной сети необходимо использовать сложные пароли, состоящие из букв и цифр и с количеством знаков не менее 8; 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Электронные деньги 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Электронные деньги — это очень удобный способ платежей, однако существуют мошенники, которые хотят получить эти деньги. 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Электронные деньги появились совсем недавно и именно из-за этого во многих государствах до сих пор не прописано про них в законах. В России же они 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функционируют и о них уже прописано в законе, где их разделяют на несколько видов – анонимные и не анонимные. Разница в том, что анонимные - это те, в которых разрешается проводить операции без идентификации пользователя, а в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неанонимных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идентификации пользователя является обязательной. 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Также следует различать электронные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фиатные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деньги (равны государственным валютам) и электронные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нефиатные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деньги (не равны государственным валютам).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Основные советы по безопасной работе с электронными деньгами: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Используй одноразовые пароли. После перехода на усиленную авторизацию тебе уже не будет угрожать опасность кражи или перехвата платежного пароля;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Выбери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$tR0ng!;;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Не вводи свои личные данные на сайтах, которым не доверяешь.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Электронная почта </w:t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noProof/>
          <w:color w:val="000000"/>
          <w:sz w:val="16"/>
          <w:szCs w:val="16"/>
          <w:lang w:eastAsia="ru-RU"/>
        </w:rPr>
        <w:drawing>
          <wp:inline distT="0" distB="0" distL="0" distR="0" wp14:anchorId="58A77DA1" wp14:editId="2C8B7DA1">
            <wp:extent cx="5217246" cy="3699247"/>
            <wp:effectExtent l="0" t="0" r="2540" b="0"/>
            <wp:docPr id="5" name="Рисунок 5" descr="http://900igr.net/datai/informatika/Bezopasnyj-internet-dlja-detej/0003-007-Moja-bezopasnaja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i/informatika/Bezopasnyj-internet-dlja-detej/0003-007-Moja-bezopasnaja-se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93" cy="37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Электронная почта — это технология и предоставляемые ею услуги по пересылке и получению электронных сообщений, которые распределяются в компьютерной сети. Обычно электронный почтовый ящик выглядит следующим образом: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имя_пользователя@имя_домена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Также кроме передачи простого текста, имеется возможность передавать файлы.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Основные советы по безопасной работе с электронной почтой: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Надо выбрать правильный почтовый сервис. В интернете есть огромный выбор бесплатных почтовых сервисов, однако лучше доверять тем, кого знаешь и кто первый в рейтинге;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Не указывай в личной почте личную информацию. Например, лучше выбрать 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«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музыкальный_фанат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@» или «рок2013» вместо «тема13»;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Используй двухэтапную авторизацию. Это когда помимо пароля нужно вводить код, присылаемый по SMS;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Выбери сложный пароль. Для каждого почтового ящика должен быть свой надежный, устойчивый к взлому пароль;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Если есть возможность написать самому свой личный вопрос, используй эту возможность;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Используй несколько почтовых ящиков. Первый для частной переписки с адресатами, которым ты доверяешь. Это электронный адрес не надо использовать при регистрации на форумах и сайтах;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Не открывай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файлы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 другие вложения в письмах даже если они пришли от твоих друзей. Лучше уточни у них, отправляли ли они тебе эти файлы;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После окончания работы на почтовом сервисе перед закрытием вкладки с сайтом не забудь нажать на «Выйти».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Кибербуллинг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или виртуальное издевательство 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Кибербуллинг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— преследование сообщениями, содержащими оскорбления, агрессию, запугивание; хулиганство; социальное бойкотирование с помощью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различных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интернет-сервисов.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Основные советы по борьбе с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кибербуллингом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Не бросайся в бой. Лучший способ: посоветоваться как себя вести и, если нет того, к кому можно обратиться, то вначале успокоиться.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Если ты начнешь отвечать оскорблениями на оскорбления, то только еще больше разожжешь конфликт;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Управляй своей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киберрепутацией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Анонимность в сети мнимая.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Существуют способы выяснить, кто стоит за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анонимным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аккаунтом;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Не стоит вести хулиганский образ виртуальной жизни. Интернет фиксирует все твои действия и сохраняет их. Удалить их будет крайне затруднительно;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Соблюдай свой виртуальную честь смолоду;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Игнорируй единичный негатив. Одноразовые оскорбительные сообщения лучше игнорировать. Обычно агрессия прекращается на начальной стадии;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Бан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агрессора. В программах обмена мгновенными сообщениями, в социальных сетях есть возможность блокировки отправки сообщений с определенных адресов;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Если ты свидетель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кибербуллинга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Твои действия: выступить против преследователя,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Мобильный телефон 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Современные смартфоны и планшеты содержат в себе вполне взрослый функционал, и теперь они могут конкурировать со стационарными компьютерами. Однако, средств защиты для подобных устройств пока очень мало. Тестирование и поиск уязвимостей в них происходит не так интенсивно, как для ПК, то же самое касается и мобильных приложений. Современные мобильные браузеры уже практически догнали настольные аналоги, однако расширение функционала влечет за собой большую сложность и меньшую защищенность. Далеко не все производители выпускают обновления, закрывающие критические уязвимости для своих устройств.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Основные советы для безопасности мобильного телефона: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Ничего не является по-настоящему бесплатным. Будь осторожен, ведь когда тебе предлагают бесплатный контент, в нем могут быть скрыты какие-то платные 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услуги;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Думай, прежде чем отправить SMS, фото или видео. Ты точно знаешь, где они будут в конечном итоге?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Необходимо обновлять операционную систему твоего смартфона;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Используй антивирусные программы для мобильных телефонов;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Не загружай приложения от неизвестного источника, ведь они могут содержать вредоносное программное обеспечение;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После того как ты выйдешь с сайта, где вводил личную информацию, зайди в настройки браузера и удали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cookies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Периодически проверяй какие платные услуги активированы на твоем номере;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Давай свой номер мобильного телефона только людям, которых ты знаешь и кому доверяешь;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Bluetooth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должен быть выключен, когда ты им не пользуешься. Не забывай иногда проверять это.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Online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игры 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Современные онлайн-игры – это красочные, захватывающие развлечения, объединяющие сотни тысяч человек по всему миру. Игроки исследуют данный им мир, общаются друг с другом, выполняют задания, сражаются с монстрами и получают опыт. За удовольствие они платят: покупают диск, оплачивают абонемент или приобретают какие-то опции.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Все эти средства идут на поддержание и развитие игры, а также на саму безопасность: совершенствуются системы авторизации, выпускаются новые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патчи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(цифровые заплатки для программ), закрываются уязвимости серверов. В подобных играх стоит опасаться не столько своих соперников, сколько кражи твоего пароля, на котором основана система авторизации большинства игр.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Основные советы по безопасности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твоего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игрового аккаунта: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Если другой игрок ведет себя плохо или создает тебе неприятности, заблокируй его в списке игроков;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Пожалуйся администраторам игры на плохое поведение этого игрока, желательно приложить какие-то доказательства в виде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скринов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Не указывай личную информацию в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профайле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игры;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Уважай других участников по игре;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Не устанавливай неофициальные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патчи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 моды;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Используй сложные и разные пароли;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Даже во время игры не стоит отключать антивирус. Пока ты играешь, твой компьютер могут заразить.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Фишинг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или кража личных данных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Обычной кражей денег и докумен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тов сегодня уже никого не удиви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шь, но с развитием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интернет-технологий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злоумышленники переместились в интернет, и продолжают заниматься «любимым» делом. Так появилась новая угроза: интернет-мошенничества или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фишинг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, главная цель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которого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состоит в получении конфиденциальных данных пользователей — логинов и паролей. На английском языке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phishing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читается как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фишинг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(от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fishing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— рыбная ловля,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password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— пароль).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Основные советы по борьбе с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фишингом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Следи за своим аккаунтом. Если ты подозреваешь, что твоя анкета была взломана, то необходимо заблокировать ее и сообщить администраторам ресурса об этом как можно скорее;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• Используй безопасные веб-сайты, в том числе,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интернет-магазинов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 поисковых систем;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Используй сложные и разные пароли.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Таким образом, если тебя взломают, то злоумышленники получат доступ только к одному твоему профилю в сети, а не ко всем;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Если тебя взломали, то необходимо предупредить всех своих знакомых, которые добавлены у тебя в друзьях, о том, что тебя взломали и, возможно, от твоего имени будет рассылаться спам и ссылки на </w:t>
      </w:r>
      <w:proofErr w:type="spell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фишинговые</w:t>
      </w:r>
      <w:proofErr w:type="spell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сайты;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Установи надежный пароль (PIN) на мобильный телефон;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Отключи сохранение пароля в браузере;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• Не открывай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файлы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 другие вложения в письмах даже если они пришли от твоих друзей. Лучше уточни у них, отправляли ли они тебе эти файлы;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Цифровая репутация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 xml:space="preserve">Цифровая репутация - это негативная или позитивная информация в сети о тебе. Компрометирующая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информация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размещенная в интернете может серьезным образом отразиться на твоей реальной жизни. «Цифровая репутация» - это твой имидж, который формируется из информации о тебе в интернете. Твое место жительства, учебы, твое финансовое положение, особенности характера и рассказы о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близких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– все это накапливается в сети.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Многие подростки легкомысленно относятся к публикации личной информации в Интернете, не понимая возможных последствий. Ты даже не сможешь догадаться о том, что фотография, размещенная 5 лет назад, стала причиной отказа принять тебя на работу.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Комментарии, размещение твоих фотографий и другие действия могут не исчезнуть даже после того, как ты их удалишь. Ты не знаешь, кто сохранил эту информацию, попала ли она в поисковые системы и сохранилась ли она, а главное: что подумают о тебе окружающее люди, которые найдут и увидят это. Найти информацию много лет спустя сможет любой – как из добрых побуждений, так и с намерением причинить вред. Это может быть кто угодно.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Основные советы по защите цифровой репутации: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Подумай, прежде чем что-то публиковать и передавать у себя в блоге или в социальной сети;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В настройках профиля установи ограничения на просмотр твоего профиля и его содержимого, сделай его только «для друзей»;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• Не размещай и не указывай информацию, которая может кого-либо оскорблять или обижать.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Авторское право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Современные школьник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и–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активные пользователи цифрового пространства. Однако далеко не все знают, что пользование многими возможностями цифрового мира требует соблюдения прав на интеллектуальную собственность. 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  <w:t>Термин «интеллектуальная собственность» относится к различным творениям человеческого ума, начиная с новых изобретений и знаков, обозначающих собственность на продукты и услуги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,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 заканчивая книгами, фотографиями, кинофильмами и музыкальными произведениями.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Авторские права 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– это права на интеллектуальную собственность на произведения </w:t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науки, литературы и искусства. Авторские права выступают в качестве гарантии того, что интеллектуальный/творческий труд автора не будет напрасным, даст ему справедливые возможности заработать на результатах своего труда, получить известность и признание. Никто без разрешения автора не может воспроизводить его произведение, распространять, публично демонстрировать, продавать, импортировать, пускать в прокат, публично исполнять, показывать/исполнять в эфире или размещать в Интернете.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br/>
      </w: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br/>
      </w:r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Использование «пиратского» программного обеспечения может привести </w:t>
      </w:r>
      <w:proofErr w:type="gramStart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</w:t>
      </w:r>
      <w:proofErr w:type="gramEnd"/>
      <w:r w:rsidRPr="0007694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многим рискам: от потери данных к твоим аккаунтам до блокировки твоего устройства, где установленный не легальная программа. Не стоит также забывать, что существует легальные и бесплатные программы, которые можно найти в сети.</w:t>
      </w:r>
    </w:p>
    <w:p w:rsidR="0007694E" w:rsidRPr="0007694E" w:rsidRDefault="0007694E" w:rsidP="0007694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noProof/>
          <w:color w:val="000000"/>
          <w:sz w:val="16"/>
          <w:szCs w:val="16"/>
          <w:lang w:eastAsia="ru-RU"/>
        </w:rPr>
        <w:drawing>
          <wp:inline distT="0" distB="0" distL="0" distR="0" wp14:anchorId="6E5DC369" wp14:editId="1E1E7CCC">
            <wp:extent cx="4741280" cy="3370629"/>
            <wp:effectExtent l="0" t="0" r="2540" b="1270"/>
            <wp:docPr id="6" name="Рисунок 6" descr="http://kazac.yarono.ru/wp-content/uploads/2017/02/Pamj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zac.yarono.ru/wp-content/uploads/2017/02/Pamjatka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95" cy="33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ahoma" w:eastAsia="Times New Roman" w:hAnsi="Tahoma" w:cs="Tahoma"/>
          <w:noProof/>
          <w:color w:val="FF0000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123B71AB" wp14:editId="0D84574F">
            <wp:extent cx="685800" cy="685800"/>
            <wp:effectExtent l="0" t="0" r="0" b="0"/>
            <wp:docPr id="7" name="Рисунок 7" descr="hello_html_4e2e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e2e03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94E">
        <w:rPr>
          <w:rFonts w:ascii="Times New Roman" w:eastAsia="Times New Roman" w:hAnsi="Times New Roman" w:cs="Times New Roman"/>
          <w:color w:val="FF0000"/>
          <w:sz w:val="40"/>
          <w:szCs w:val="40"/>
          <w:shd w:val="clear" w:color="auto" w:fill="FFFFFF"/>
          <w:lang w:eastAsia="ru-RU"/>
        </w:rPr>
        <w:t>НЕЛЬЗЯ</w:t>
      </w:r>
    </w:p>
    <w:p w:rsidR="0007694E" w:rsidRPr="0007694E" w:rsidRDefault="0007694E" w:rsidP="000769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Всем подряд сообщать свою частную информацию (настоящие имя, фамилию, телефон, адрес, номер школы, а также фотографии свои, своей семьи и друзей)</w:t>
      </w:r>
    </w:p>
    <w:p w:rsidR="0007694E" w:rsidRPr="0007694E" w:rsidRDefault="0007694E" w:rsidP="000769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Нельзя открывать вложенные файлы электронной почты, когда не знаешь отправителя</w:t>
      </w:r>
    </w:p>
    <w:p w:rsidR="0007694E" w:rsidRPr="0007694E" w:rsidRDefault="0007694E" w:rsidP="000769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Нельзя рассылать самому спам и «информационную грязь»</w:t>
      </w:r>
    </w:p>
    <w:p w:rsidR="0007694E" w:rsidRPr="0007694E" w:rsidRDefault="0007694E" w:rsidP="000769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Нельзя грубить, придираться, оказывать давление — вести себя невежливо и агрессивно</w:t>
      </w:r>
    </w:p>
    <w:p w:rsidR="0007694E" w:rsidRPr="0007694E" w:rsidRDefault="0007694E" w:rsidP="000769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Никогда не распоряжайся деньгами твоей семьи без разрешения старших. Спроси родителей.</w:t>
      </w:r>
    </w:p>
    <w:p w:rsidR="0007694E" w:rsidRPr="0007694E" w:rsidRDefault="0007694E" w:rsidP="000769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 xml:space="preserve">Встреча с </w:t>
      </w:r>
      <w:proofErr w:type="gramStart"/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Интернет-знакомыми</w:t>
      </w:r>
      <w:proofErr w:type="gramEnd"/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 xml:space="preserve"> в реальной жизни, бывает опасной: за псевдонимом может скрываться преступник</w:t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 </w:t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ahoma" w:eastAsia="Times New Roman" w:hAnsi="Tahoma" w:cs="Tahoma"/>
          <w:noProof/>
          <w:color w:val="000000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 wp14:anchorId="2CF84C6F" wp14:editId="4C9907D4">
            <wp:extent cx="685800" cy="714375"/>
            <wp:effectExtent l="0" t="0" r="0" b="9525"/>
            <wp:docPr id="8" name="Рисунок 8" descr="hello_html_76ed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6ed13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94E">
        <w:rPr>
          <w:rFonts w:ascii="Tahoma" w:eastAsia="Times New Roman" w:hAnsi="Tahoma" w:cs="Tahoma"/>
          <w:color w:val="FFA500"/>
          <w:sz w:val="18"/>
          <w:szCs w:val="18"/>
          <w:shd w:val="clear" w:color="auto" w:fill="FFFFFF"/>
          <w:lang w:eastAsia="ru-RU"/>
        </w:rPr>
        <w:t> </w:t>
      </w:r>
      <w:r w:rsidRPr="0007694E">
        <w:rPr>
          <w:rFonts w:ascii="Times New Roman" w:eastAsia="Times New Roman" w:hAnsi="Times New Roman" w:cs="Times New Roman"/>
          <w:color w:val="FFA500"/>
          <w:sz w:val="27"/>
          <w:szCs w:val="27"/>
          <w:shd w:val="clear" w:color="auto" w:fill="FFFFFF"/>
          <w:lang w:eastAsia="ru-RU"/>
        </w:rPr>
        <w:t>ОСТОРОЖНО</w:t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 </w:t>
      </w:r>
    </w:p>
    <w:p w:rsidR="0007694E" w:rsidRPr="0007694E" w:rsidRDefault="0007694E" w:rsidP="000769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Не все пишут правду</w:t>
      </w:r>
    </w:p>
    <w:p w:rsidR="0007694E" w:rsidRPr="0007694E" w:rsidRDefault="0007694E" w:rsidP="000769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Читаешь о себе неправду в Интернете — сообщи об этом своим родителям или опекунам</w:t>
      </w:r>
    </w:p>
    <w:p w:rsidR="0007694E" w:rsidRPr="0007694E" w:rsidRDefault="0007694E" w:rsidP="000769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Приглашают переписываться, играть, обмениваться – проверь, нет ли подвоха</w:t>
      </w:r>
    </w:p>
    <w:p w:rsidR="0007694E" w:rsidRPr="0007694E" w:rsidRDefault="0007694E" w:rsidP="000769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Незаконное копирование файлов в Интернете = воровство</w:t>
      </w:r>
    </w:p>
    <w:p w:rsidR="0007694E" w:rsidRPr="0007694E" w:rsidRDefault="0007694E" w:rsidP="000769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Открыл что-то угрожающее — не бойся позвать на помощь.</w:t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 </w:t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Tahoma" w:eastAsia="Times New Roman" w:hAnsi="Tahoma" w:cs="Tahoma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7559F18B" wp14:editId="169446BA">
            <wp:extent cx="685800" cy="714375"/>
            <wp:effectExtent l="0" t="0" r="0" b="9525"/>
            <wp:docPr id="9" name="Рисунок 9" descr="hello_html_m1df2c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df2c8f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94E">
        <w:rPr>
          <w:rFonts w:ascii="Tahoma" w:eastAsia="Times New Roman" w:hAnsi="Tahoma" w:cs="Tahoma"/>
          <w:color w:val="008000"/>
          <w:sz w:val="18"/>
          <w:szCs w:val="18"/>
          <w:shd w:val="clear" w:color="auto" w:fill="FFFFFF"/>
          <w:lang w:eastAsia="ru-RU"/>
        </w:rPr>
        <w:t> </w:t>
      </w:r>
      <w:r w:rsidRPr="0007694E">
        <w:rPr>
          <w:rFonts w:ascii="Times New Roman" w:eastAsia="Times New Roman" w:hAnsi="Times New Roman" w:cs="Times New Roman"/>
          <w:color w:val="008000"/>
          <w:sz w:val="27"/>
          <w:szCs w:val="27"/>
          <w:shd w:val="clear" w:color="auto" w:fill="FFFFFF"/>
          <w:lang w:eastAsia="ru-RU"/>
        </w:rPr>
        <w:t>МОЖНО</w:t>
      </w:r>
    </w:p>
    <w:p w:rsidR="0007694E" w:rsidRPr="0007694E" w:rsidRDefault="0007694E" w:rsidP="0007694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07694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 </w:t>
      </w:r>
    </w:p>
    <w:p w:rsidR="0007694E" w:rsidRPr="0007694E" w:rsidRDefault="0007694E" w:rsidP="000769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Используй «ник» (выдуманное имя) в переписке и переговорах</w:t>
      </w:r>
    </w:p>
    <w:p w:rsidR="0007694E" w:rsidRPr="0007694E" w:rsidRDefault="0007694E" w:rsidP="000769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Уважай другого пользователя</w:t>
      </w:r>
    </w:p>
    <w:p w:rsidR="0007694E" w:rsidRPr="0007694E" w:rsidRDefault="0007694E" w:rsidP="000769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Пользуешься Интернет - источником – делай ссылку на него</w:t>
      </w:r>
    </w:p>
    <w:p w:rsidR="0007694E" w:rsidRPr="0007694E" w:rsidRDefault="0007694E" w:rsidP="000769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 xml:space="preserve">Познакомился в сети и хочешь встретиться – посоветуйся </w:t>
      </w:r>
      <w:proofErr w:type="gramStart"/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со</w:t>
      </w:r>
      <w:proofErr w:type="gramEnd"/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 xml:space="preserve"> взрослым, которому доверяешь</w:t>
      </w:r>
    </w:p>
    <w:p w:rsidR="0007694E" w:rsidRPr="0007694E" w:rsidRDefault="0007694E" w:rsidP="000769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 xml:space="preserve">Открывай только те ссылки, в которых </w:t>
      </w:r>
      <w:proofErr w:type="gramStart"/>
      <w:r w:rsidRPr="0007694E"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  <w:t>уверен</w:t>
      </w:r>
      <w:proofErr w:type="gramEnd"/>
    </w:p>
    <w:p w:rsidR="0007694E" w:rsidRDefault="0007694E" w:rsidP="0007694E">
      <w:pPr>
        <w:pStyle w:val="a5"/>
        <w:numPr>
          <w:ilvl w:val="0"/>
          <w:numId w:val="5"/>
        </w:num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 w:rsidRPr="0007694E">
        <w:rPr>
          <w:color w:val="444444"/>
          <w:sz w:val="27"/>
          <w:szCs w:val="27"/>
        </w:rPr>
        <w:t>Интернетом лучше всего пользоваться, когда поблизости есть кто-то из родителей или тех, кто хорошо знает, что такое Интернет, и как в </w:t>
      </w:r>
      <w:r>
        <w:rPr>
          <w:color w:val="444444"/>
          <w:sz w:val="27"/>
          <w:szCs w:val="27"/>
        </w:rPr>
        <w:t>нем себя вести</w:t>
      </w:r>
    </w:p>
    <w:p w:rsidR="0007694E" w:rsidRPr="0007694E" w:rsidRDefault="0007694E" w:rsidP="0007694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54089" w:rsidRDefault="00254089"/>
    <w:sectPr w:rsidR="00254089" w:rsidSect="0007694E">
      <w:pgSz w:w="11906" w:h="16838"/>
      <w:pgMar w:top="113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748C8"/>
    <w:multiLevelType w:val="multilevel"/>
    <w:tmpl w:val="B8C6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215BCA"/>
    <w:multiLevelType w:val="multilevel"/>
    <w:tmpl w:val="4A1C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3542CE"/>
    <w:multiLevelType w:val="multilevel"/>
    <w:tmpl w:val="19DA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894ED9"/>
    <w:multiLevelType w:val="multilevel"/>
    <w:tmpl w:val="5AFAA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B17269"/>
    <w:multiLevelType w:val="multilevel"/>
    <w:tmpl w:val="E7BE0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C3"/>
    <w:rsid w:val="0007694E"/>
    <w:rsid w:val="00254089"/>
    <w:rsid w:val="00CB4EC3"/>
    <w:rsid w:val="00ED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4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erinternet.ru/" TargetMode="External"/><Relationship Id="rId13" Type="http://schemas.openxmlformats.org/officeDocument/2006/relationships/hyperlink" Target="http://www.obzh.info/novosti/novoe/bezopasnost-detei-v-internete.html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hyperlink" Target="http://xn----8sbwigvxi.xn--p1ai/metodicheskiy-kabinet/terror/" TargetMode="External"/><Relationship Id="rId12" Type="http://schemas.openxmlformats.org/officeDocument/2006/relationships/hyperlink" Target="http://www.nachalka.com/bezopasnost" TargetMode="External"/><Relationship Id="rId17" Type="http://schemas.openxmlformats.org/officeDocument/2006/relationships/hyperlink" Target="http://www.rgdb.ru/innocuous-interne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oszone.net/6213/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symantec.com/ru/ru/norton/clubsymantec/library/article.jsp?aid=cs_teach_kids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interneshka.net/children/index.phtml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www.fid.su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saferunet.ru/" TargetMode="External"/><Relationship Id="rId14" Type="http://schemas.openxmlformats.org/officeDocument/2006/relationships/hyperlink" Target="http://www.ifap.ru/library/book099.pdf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3307</Words>
  <Characters>18850</Characters>
  <Application>Microsoft Office Word</Application>
  <DocSecurity>0</DocSecurity>
  <Lines>157</Lines>
  <Paragraphs>44</Paragraphs>
  <ScaleCrop>false</ScaleCrop>
  <Company/>
  <LinksUpToDate>false</LinksUpToDate>
  <CharactersWithSpaces>22113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4</cp:revision>
  <dcterms:created xsi:type="dcterms:W3CDTF">2018-07-24T09:06:00Z</dcterms:created>
  <dcterms:modified xsi:type="dcterms:W3CDTF">2018-07-24T09:29:00Z</dcterms:modified>
</cp:coreProperties>
</file>